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19" w:rsidRDefault="00496F70">
      <w:pPr>
        <w:spacing w:before="69"/>
        <w:ind w:left="24"/>
        <w:jc w:val="center"/>
        <w:rPr>
          <w:sz w:val="28"/>
        </w:rPr>
      </w:pPr>
      <w:r>
        <w:rPr>
          <w:sz w:val="28"/>
        </w:rPr>
        <w:t>Vysoká</w:t>
      </w:r>
      <w:r>
        <w:rPr>
          <w:spacing w:val="-8"/>
          <w:sz w:val="28"/>
        </w:rPr>
        <w:t xml:space="preserve"> </w:t>
      </w:r>
      <w:r>
        <w:rPr>
          <w:sz w:val="28"/>
        </w:rPr>
        <w:t>škola</w:t>
      </w:r>
      <w:r>
        <w:rPr>
          <w:spacing w:val="-6"/>
          <w:sz w:val="28"/>
        </w:rPr>
        <w:t xml:space="preserve"> </w:t>
      </w:r>
      <w:r>
        <w:rPr>
          <w:sz w:val="28"/>
        </w:rPr>
        <w:t>zdravotníctva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sociálnej</w:t>
      </w:r>
      <w:r>
        <w:rPr>
          <w:spacing w:val="-7"/>
          <w:sz w:val="28"/>
        </w:rPr>
        <w:t xml:space="preserve"> </w:t>
      </w:r>
      <w:r>
        <w:rPr>
          <w:sz w:val="28"/>
        </w:rPr>
        <w:t>práce</w:t>
      </w:r>
      <w:r>
        <w:rPr>
          <w:spacing w:val="-6"/>
          <w:sz w:val="28"/>
        </w:rPr>
        <w:t xml:space="preserve"> </w:t>
      </w:r>
      <w:r>
        <w:rPr>
          <w:sz w:val="28"/>
        </w:rPr>
        <w:t>sv.</w:t>
      </w:r>
      <w:r>
        <w:rPr>
          <w:spacing w:val="-6"/>
          <w:sz w:val="28"/>
        </w:rPr>
        <w:t xml:space="preserve"> </w:t>
      </w:r>
      <w:r>
        <w:rPr>
          <w:sz w:val="28"/>
        </w:rPr>
        <w:t>Alžbety v Bratislave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n.o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bookmarkStart w:id="0" w:name="_GoBack"/>
      <w:bookmarkEnd w:id="0"/>
    </w:p>
    <w:p w:rsidR="00E27D19" w:rsidRDefault="00496F70">
      <w:pPr>
        <w:pStyle w:val="Nzov"/>
      </w:pPr>
      <w:r>
        <w:t>Detašované</w:t>
      </w:r>
      <w:r>
        <w:rPr>
          <w:spacing w:val="-9"/>
        </w:rPr>
        <w:t xml:space="preserve"> </w:t>
      </w:r>
      <w:r>
        <w:t>pracovisko</w:t>
      </w:r>
      <w:r>
        <w:rPr>
          <w:spacing w:val="-5"/>
        </w:rPr>
        <w:t xml:space="preserve"> </w:t>
      </w:r>
      <w:proofErr w:type="spellStart"/>
      <w:r>
        <w:t>bl</w:t>
      </w:r>
      <w:proofErr w:type="spellEnd"/>
      <w:r>
        <w:t>.</w:t>
      </w:r>
      <w:r>
        <w:rPr>
          <w:spacing w:val="-6"/>
        </w:rPr>
        <w:t xml:space="preserve"> </w:t>
      </w:r>
      <w:r>
        <w:t>Sáry</w:t>
      </w:r>
      <w:r>
        <w:rPr>
          <w:spacing w:val="-8"/>
        </w:rPr>
        <w:t xml:space="preserve"> </w:t>
      </w:r>
      <w:proofErr w:type="spellStart"/>
      <w:r>
        <w:t>Salkaházi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Rožňava</w:t>
      </w:r>
    </w:p>
    <w:p w:rsidR="00E27D19" w:rsidRDefault="00496F70">
      <w:pPr>
        <w:pStyle w:val="Nadpis1"/>
        <w:spacing w:before="320"/>
        <w:ind w:right="3" w:firstLine="0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391448</wp:posOffset>
                </wp:positionV>
                <wp:extent cx="651827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E61BC" id="Graphic 1" o:spid="_x0000_s1026" style="position:absolute;margin-left:41.15pt;margin-top:30.8pt;width:513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707694</wp:posOffset>
                </wp:positionH>
                <wp:positionV relativeFrom="paragraph">
                  <wp:posOffset>816671</wp:posOffset>
                </wp:positionV>
                <wp:extent cx="3473450" cy="1549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0"/>
                              <w:gridCol w:w="3360"/>
                            </w:tblGrid>
                            <w:tr w:rsidR="00E27D19">
                              <w:trPr>
                                <w:trHeight w:val="244"/>
                              </w:trPr>
                              <w:tc>
                                <w:tcPr>
                                  <w:tcW w:w="1990" w:type="dxa"/>
                                </w:tcPr>
                                <w:p w:rsidR="00E27D19" w:rsidRDefault="00496F70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Predmet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vyučuje: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E27D19" w:rsidRDefault="00496F70">
                                  <w:pPr>
                                    <w:pStyle w:val="TableParagraph"/>
                                    <w:spacing w:line="225" w:lineRule="exact"/>
                                    <w:ind w:left="359"/>
                                  </w:pPr>
                                  <w:r>
                                    <w:t>prof.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PhDr.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Anna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Bérešová,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PhD.</w:t>
                                  </w:r>
                                </w:p>
                              </w:tc>
                            </w:tr>
                          </w:tbl>
                          <w:p w:rsidR="00E27D19" w:rsidRDefault="00E27D1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5.7pt;margin-top:64.3pt;width:273.5pt;height:12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0"/>
                        <w:gridCol w:w="3360"/>
                      </w:tblGrid>
                      <w:tr w:rsidR="00E27D19">
                        <w:trPr>
                          <w:trHeight w:val="244"/>
                        </w:trPr>
                        <w:tc>
                          <w:tcPr>
                            <w:tcW w:w="1990" w:type="dxa"/>
                          </w:tcPr>
                          <w:p w:rsidR="00E27D19" w:rsidRDefault="00496F70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Predmet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vyučuje:</w:t>
                            </w:r>
                          </w:p>
                        </w:tc>
                        <w:tc>
                          <w:tcPr>
                            <w:tcW w:w="3360" w:type="dxa"/>
                          </w:tcPr>
                          <w:p w:rsidR="00E27D19" w:rsidRDefault="00496F70">
                            <w:pPr>
                              <w:pStyle w:val="TableParagraph"/>
                              <w:spacing w:line="225" w:lineRule="exact"/>
                              <w:ind w:left="359"/>
                            </w:pPr>
                            <w:r>
                              <w:t>prof.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PhDr.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Bérešová,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PhD.</w:t>
                            </w:r>
                          </w:p>
                        </w:tc>
                      </w:tr>
                    </w:tbl>
                    <w:p w:rsidR="00E27D19" w:rsidRDefault="00E27D1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UČEBNÝ</w:t>
      </w:r>
      <w:r>
        <w:rPr>
          <w:spacing w:val="-4"/>
        </w:rPr>
        <w:t xml:space="preserve"> </w:t>
      </w:r>
      <w:r>
        <w:t>PLÁN</w:t>
      </w:r>
      <w:r>
        <w:rPr>
          <w:spacing w:val="-4"/>
        </w:rPr>
        <w:t xml:space="preserve"> </w:t>
      </w:r>
      <w:r>
        <w:rPr>
          <w:spacing w:val="-2"/>
        </w:rPr>
        <w:t>PREDMETU</w:t>
      </w:r>
    </w:p>
    <w:p w:rsidR="00E27D19" w:rsidRDefault="00E27D19">
      <w:pPr>
        <w:pStyle w:val="Zkladntext"/>
        <w:spacing w:before="94"/>
        <w:rPr>
          <w:b/>
          <w:sz w:val="20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2211"/>
        <w:gridCol w:w="3325"/>
        <w:gridCol w:w="1731"/>
        <w:gridCol w:w="1855"/>
      </w:tblGrid>
      <w:tr w:rsidR="00E27D19">
        <w:trPr>
          <w:trHeight w:val="904"/>
        </w:trPr>
        <w:tc>
          <w:tcPr>
            <w:tcW w:w="2211" w:type="dxa"/>
          </w:tcPr>
          <w:p w:rsidR="00E27D19" w:rsidRDefault="00496F70">
            <w:pPr>
              <w:pStyle w:val="TableParagraph"/>
              <w:spacing w:line="244" w:lineRule="exact"/>
              <w:ind w:left="160"/>
              <w:rPr>
                <w:b/>
                <w:i/>
              </w:rPr>
            </w:pPr>
            <w:r>
              <w:rPr>
                <w:b/>
                <w:i/>
              </w:rPr>
              <w:t>Názov</w:t>
            </w:r>
            <w:r>
              <w:rPr>
                <w:b/>
                <w:i/>
                <w:spacing w:val="-2"/>
              </w:rPr>
              <w:t xml:space="preserve"> predmetu:</w:t>
            </w:r>
          </w:p>
          <w:p w:rsidR="00E27D19" w:rsidRDefault="00E27D19">
            <w:pPr>
              <w:pStyle w:val="TableParagraph"/>
              <w:spacing w:before="120"/>
              <w:ind w:left="0"/>
              <w:rPr>
                <w:b/>
              </w:rPr>
            </w:pPr>
          </w:p>
          <w:p w:rsidR="00E27D19" w:rsidRDefault="00496F7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Študijný</w:t>
            </w:r>
            <w:r>
              <w:rPr>
                <w:b/>
                <w:i/>
                <w:spacing w:val="-2"/>
              </w:rPr>
              <w:t xml:space="preserve"> program:</w:t>
            </w:r>
          </w:p>
        </w:tc>
        <w:tc>
          <w:tcPr>
            <w:tcW w:w="3325" w:type="dxa"/>
          </w:tcPr>
          <w:p w:rsidR="00E27D19" w:rsidRDefault="00496F70">
            <w:pPr>
              <w:pStyle w:val="TableParagraph"/>
              <w:spacing w:line="244" w:lineRule="exact"/>
              <w:ind w:left="265"/>
              <w:rPr>
                <w:b/>
              </w:rPr>
            </w:pPr>
            <w:r>
              <w:rPr>
                <w:b/>
                <w:spacing w:val="-2"/>
              </w:rPr>
              <w:t>Sociológia</w:t>
            </w:r>
          </w:p>
          <w:p w:rsidR="00E27D19" w:rsidRDefault="00E27D19">
            <w:pPr>
              <w:pStyle w:val="TableParagraph"/>
              <w:spacing w:before="120"/>
              <w:ind w:left="0"/>
              <w:rPr>
                <w:b/>
              </w:rPr>
            </w:pPr>
          </w:p>
          <w:p w:rsidR="00E27D19" w:rsidRDefault="00496F70">
            <w:pPr>
              <w:pStyle w:val="TableParagraph"/>
              <w:ind w:left="248"/>
            </w:pPr>
            <w:r>
              <w:t>Sociálna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práca</w:t>
            </w:r>
          </w:p>
        </w:tc>
        <w:tc>
          <w:tcPr>
            <w:tcW w:w="1731" w:type="dxa"/>
          </w:tcPr>
          <w:p w:rsidR="00E27D19" w:rsidRDefault="00E27D19">
            <w:pPr>
              <w:pStyle w:val="TableParagraph"/>
              <w:ind w:left="0"/>
              <w:rPr>
                <w:b/>
              </w:rPr>
            </w:pPr>
          </w:p>
          <w:p w:rsidR="00E27D19" w:rsidRDefault="00E27D19">
            <w:pPr>
              <w:pStyle w:val="TableParagraph"/>
              <w:spacing w:before="111"/>
              <w:ind w:left="0"/>
              <w:rPr>
                <w:b/>
              </w:rPr>
            </w:pPr>
          </w:p>
          <w:p w:rsidR="00E27D19" w:rsidRDefault="00496F70">
            <w:pPr>
              <w:pStyle w:val="TableParagraph"/>
              <w:spacing w:before="1"/>
              <w:ind w:left="241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štúdia:</w:t>
            </w:r>
          </w:p>
        </w:tc>
        <w:tc>
          <w:tcPr>
            <w:tcW w:w="1855" w:type="dxa"/>
          </w:tcPr>
          <w:p w:rsidR="00E27D19" w:rsidRDefault="00E27D19">
            <w:pPr>
              <w:pStyle w:val="TableParagraph"/>
              <w:ind w:left="0"/>
              <w:rPr>
                <w:b/>
              </w:rPr>
            </w:pPr>
          </w:p>
          <w:p w:rsidR="00E27D19" w:rsidRDefault="00E27D19">
            <w:pPr>
              <w:pStyle w:val="TableParagraph"/>
              <w:spacing w:before="111"/>
              <w:ind w:left="0"/>
              <w:rPr>
                <w:b/>
              </w:rPr>
            </w:pPr>
          </w:p>
          <w:p w:rsidR="00E27D19" w:rsidRDefault="00496F70">
            <w:pPr>
              <w:pStyle w:val="TableParagraph"/>
              <w:spacing w:before="1"/>
              <w:ind w:left="90"/>
            </w:pPr>
            <w:r>
              <w:t>externá-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bakalárske</w:t>
            </w:r>
          </w:p>
        </w:tc>
      </w:tr>
      <w:tr w:rsidR="00E27D19">
        <w:trPr>
          <w:trHeight w:val="312"/>
        </w:trPr>
        <w:tc>
          <w:tcPr>
            <w:tcW w:w="2211" w:type="dxa"/>
          </w:tcPr>
          <w:p w:rsidR="00E27D19" w:rsidRDefault="00496F70">
            <w:pPr>
              <w:pStyle w:val="TableParagraph"/>
              <w:spacing w:before="25"/>
              <w:rPr>
                <w:b/>
                <w:i/>
              </w:rPr>
            </w:pPr>
            <w:r>
              <w:rPr>
                <w:b/>
                <w:i/>
              </w:rPr>
              <w:t>Kategória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predmetu:</w:t>
            </w:r>
          </w:p>
        </w:tc>
        <w:tc>
          <w:tcPr>
            <w:tcW w:w="3325" w:type="dxa"/>
          </w:tcPr>
          <w:p w:rsidR="00E27D19" w:rsidRDefault="00496F70">
            <w:pPr>
              <w:pStyle w:val="TableParagraph"/>
              <w:spacing w:before="25"/>
              <w:ind w:left="248"/>
            </w:pPr>
            <w:r>
              <w:rPr>
                <w:spacing w:val="-2"/>
              </w:rPr>
              <w:t>Povinný</w:t>
            </w:r>
          </w:p>
        </w:tc>
        <w:tc>
          <w:tcPr>
            <w:tcW w:w="1731" w:type="dxa"/>
          </w:tcPr>
          <w:p w:rsidR="00E27D19" w:rsidRDefault="00496F70">
            <w:pPr>
              <w:pStyle w:val="TableParagraph"/>
              <w:spacing w:before="25"/>
              <w:ind w:left="246"/>
              <w:rPr>
                <w:b/>
                <w:i/>
              </w:rPr>
            </w:pPr>
            <w:r>
              <w:rPr>
                <w:b/>
                <w:i/>
              </w:rPr>
              <w:t>Obdobie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štúdia:</w:t>
            </w:r>
          </w:p>
        </w:tc>
        <w:tc>
          <w:tcPr>
            <w:tcW w:w="1855" w:type="dxa"/>
          </w:tcPr>
          <w:p w:rsidR="00E27D19" w:rsidRDefault="00496F70">
            <w:pPr>
              <w:pStyle w:val="TableParagraph"/>
              <w:spacing w:before="25"/>
              <w:ind w:left="5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ročník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/ZS</w:t>
            </w:r>
          </w:p>
        </w:tc>
      </w:tr>
      <w:tr w:rsidR="00E27D19">
        <w:trPr>
          <w:trHeight w:val="313"/>
        </w:trPr>
        <w:tc>
          <w:tcPr>
            <w:tcW w:w="2211" w:type="dxa"/>
          </w:tcPr>
          <w:p w:rsidR="00E27D19" w:rsidRDefault="00496F70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výučby:</w:t>
            </w:r>
          </w:p>
        </w:tc>
        <w:tc>
          <w:tcPr>
            <w:tcW w:w="3325" w:type="dxa"/>
          </w:tcPr>
          <w:p w:rsidR="00E27D19" w:rsidRDefault="00496F70">
            <w:pPr>
              <w:pStyle w:val="TableParagraph"/>
              <w:spacing w:before="25"/>
              <w:ind w:left="248"/>
            </w:pPr>
            <w:r>
              <w:rPr>
                <w:spacing w:val="-2"/>
              </w:rPr>
              <w:t>prednáška/cvičenia</w:t>
            </w:r>
          </w:p>
        </w:tc>
        <w:tc>
          <w:tcPr>
            <w:tcW w:w="1731" w:type="dxa"/>
          </w:tcPr>
          <w:p w:rsidR="00E27D19" w:rsidRDefault="00496F70">
            <w:pPr>
              <w:pStyle w:val="TableParagraph"/>
              <w:spacing w:before="25"/>
              <w:ind w:left="208"/>
              <w:rPr>
                <w:b/>
                <w:i/>
              </w:rPr>
            </w:pPr>
            <w:r>
              <w:rPr>
                <w:b/>
                <w:i/>
              </w:rPr>
              <w:t>Rozsah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výučby:</w:t>
            </w:r>
          </w:p>
        </w:tc>
        <w:tc>
          <w:tcPr>
            <w:tcW w:w="1855" w:type="dxa"/>
          </w:tcPr>
          <w:p w:rsidR="00E27D19" w:rsidRDefault="00496F70">
            <w:pPr>
              <w:pStyle w:val="TableParagraph"/>
              <w:spacing w:before="25"/>
              <w:ind w:left="51"/>
            </w:pPr>
            <w:r>
              <w:t xml:space="preserve">8 </w:t>
            </w:r>
            <w:r>
              <w:rPr>
                <w:spacing w:val="-2"/>
              </w:rPr>
              <w:t>hod./prednáška</w:t>
            </w:r>
          </w:p>
        </w:tc>
      </w:tr>
      <w:tr w:rsidR="00E27D19">
        <w:trPr>
          <w:trHeight w:val="279"/>
        </w:trPr>
        <w:tc>
          <w:tcPr>
            <w:tcW w:w="2211" w:type="dxa"/>
          </w:tcPr>
          <w:p w:rsidR="00E27D19" w:rsidRDefault="00496F70">
            <w:pPr>
              <w:pStyle w:val="TableParagraph"/>
              <w:spacing w:before="26" w:line="233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 xml:space="preserve">Forma </w:t>
            </w:r>
            <w:r>
              <w:rPr>
                <w:b/>
                <w:i/>
                <w:spacing w:val="-2"/>
              </w:rPr>
              <w:t>ukončenia:</w:t>
            </w:r>
          </w:p>
        </w:tc>
        <w:tc>
          <w:tcPr>
            <w:tcW w:w="3325" w:type="dxa"/>
          </w:tcPr>
          <w:p w:rsidR="00E27D19" w:rsidRDefault="00496F70">
            <w:pPr>
              <w:pStyle w:val="TableParagraph"/>
              <w:spacing w:before="26" w:line="233" w:lineRule="exact"/>
              <w:ind w:left="248"/>
            </w:pPr>
            <w:r>
              <w:t>Písomný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1731" w:type="dxa"/>
          </w:tcPr>
          <w:p w:rsidR="00E27D19" w:rsidRDefault="00496F70">
            <w:pPr>
              <w:pStyle w:val="TableParagraph"/>
              <w:spacing w:before="26" w:line="233" w:lineRule="exact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Počet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kreditov:</w:t>
            </w:r>
          </w:p>
        </w:tc>
        <w:tc>
          <w:tcPr>
            <w:tcW w:w="1855" w:type="dxa"/>
          </w:tcPr>
          <w:p w:rsidR="00E27D19" w:rsidRDefault="00496F70">
            <w:pPr>
              <w:pStyle w:val="TableParagraph"/>
              <w:spacing w:before="26" w:line="233" w:lineRule="exact"/>
              <w:ind w:left="51"/>
            </w:pPr>
            <w:r>
              <w:rPr>
                <w:spacing w:val="-10"/>
              </w:rPr>
              <w:t>3</w:t>
            </w:r>
          </w:p>
        </w:tc>
      </w:tr>
    </w:tbl>
    <w:p w:rsidR="00E27D19" w:rsidRDefault="00E27D19">
      <w:pPr>
        <w:pStyle w:val="Zkladntext"/>
        <w:rPr>
          <w:b/>
          <w:sz w:val="20"/>
        </w:rPr>
      </w:pPr>
    </w:p>
    <w:p w:rsidR="00E27D19" w:rsidRDefault="00E27D19">
      <w:pPr>
        <w:pStyle w:val="Zkladntext"/>
        <w:spacing w:before="225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513"/>
      </w:tblGrid>
      <w:tr w:rsidR="00E27D19">
        <w:trPr>
          <w:trHeight w:val="547"/>
        </w:trPr>
        <w:tc>
          <w:tcPr>
            <w:tcW w:w="2520" w:type="dxa"/>
            <w:shd w:val="clear" w:color="auto" w:fill="F1F1F1"/>
          </w:tcPr>
          <w:p w:rsidR="00E27D19" w:rsidRDefault="00496F70">
            <w:pPr>
              <w:pStyle w:val="TableParagraph"/>
              <w:spacing w:before="20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Dátum</w:t>
            </w:r>
          </w:p>
          <w:p w:rsidR="00E27D19" w:rsidRDefault="00496F70">
            <w:pPr>
              <w:pStyle w:val="TableParagraph"/>
              <w:spacing w:before="1" w:line="252" w:lineRule="exact"/>
              <w:ind w:left="7" w:righ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2"/>
              </w:rPr>
              <w:t xml:space="preserve"> cvičenia:</w:t>
            </w:r>
          </w:p>
        </w:tc>
        <w:tc>
          <w:tcPr>
            <w:tcW w:w="7513" w:type="dxa"/>
            <w:shd w:val="clear" w:color="auto" w:fill="F1F1F1"/>
          </w:tcPr>
          <w:p w:rsidR="00E27D19" w:rsidRDefault="00496F70">
            <w:pPr>
              <w:pStyle w:val="TableParagraph"/>
              <w:spacing w:before="147"/>
              <w:rPr>
                <w:b/>
                <w:i/>
              </w:rPr>
            </w:pPr>
            <w:r>
              <w:rPr>
                <w:b/>
                <w:i/>
              </w:rPr>
              <w:t>Obsah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cvičenia</w:t>
            </w:r>
          </w:p>
        </w:tc>
      </w:tr>
      <w:tr w:rsidR="00E27D19">
        <w:trPr>
          <w:trHeight w:val="794"/>
        </w:trPr>
        <w:tc>
          <w:tcPr>
            <w:tcW w:w="2520" w:type="dxa"/>
          </w:tcPr>
          <w:p w:rsidR="00E27D19" w:rsidRDefault="00E27D19">
            <w:pPr>
              <w:pStyle w:val="TableParagraph"/>
              <w:spacing w:before="16"/>
              <w:ind w:left="0"/>
              <w:rPr>
                <w:b/>
              </w:rPr>
            </w:pPr>
          </w:p>
          <w:p w:rsidR="00E27D19" w:rsidRDefault="00496F70">
            <w:pPr>
              <w:pStyle w:val="TableParagraph"/>
              <w:ind w:left="201"/>
            </w:pPr>
            <w:r>
              <w:t>Prednáška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26.10.2024</w:t>
            </w:r>
          </w:p>
        </w:tc>
        <w:tc>
          <w:tcPr>
            <w:tcW w:w="7513" w:type="dxa"/>
          </w:tcPr>
          <w:p w:rsidR="00E27D19" w:rsidRDefault="00496F70">
            <w:pPr>
              <w:pStyle w:val="TableParagraph"/>
              <w:spacing w:before="15"/>
            </w:pPr>
            <w:r>
              <w:t>Úvod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predmetu.</w:t>
            </w:r>
            <w:r>
              <w:rPr>
                <w:spacing w:val="-3"/>
              </w:rPr>
              <w:t xml:space="preserve"> </w:t>
            </w:r>
            <w:r>
              <w:t>Základné</w:t>
            </w:r>
            <w:r>
              <w:rPr>
                <w:spacing w:val="-4"/>
              </w:rPr>
              <w:t xml:space="preserve"> </w:t>
            </w:r>
            <w:r>
              <w:t>sociologické</w:t>
            </w:r>
            <w:r>
              <w:rPr>
                <w:spacing w:val="-4"/>
              </w:rPr>
              <w:t xml:space="preserve"> </w:t>
            </w:r>
            <w:r>
              <w:t>pojmy.</w:t>
            </w:r>
            <w:r>
              <w:rPr>
                <w:spacing w:val="40"/>
              </w:rPr>
              <w:t xml:space="preserve"> </w:t>
            </w:r>
            <w:r>
              <w:t>Vznik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vývoj</w:t>
            </w:r>
            <w:r>
              <w:rPr>
                <w:spacing w:val="-3"/>
              </w:rPr>
              <w:t xml:space="preserve"> </w:t>
            </w:r>
            <w:r>
              <w:t>sociologického myslenia. Funkcie sociológie a jej prepojenie s inými vednými disciplínami.</w:t>
            </w:r>
          </w:p>
          <w:p w:rsidR="00E27D19" w:rsidRDefault="00496F70">
            <w:pPr>
              <w:pStyle w:val="TableParagraph"/>
              <w:spacing w:line="252" w:lineRule="exact"/>
            </w:pPr>
            <w:r>
              <w:t>Sociológia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sociálna</w:t>
            </w:r>
            <w:r>
              <w:rPr>
                <w:spacing w:val="-4"/>
              </w:rPr>
              <w:t xml:space="preserve"> </w:t>
            </w:r>
            <w:r>
              <w:t>práca.</w:t>
            </w:r>
            <w:r>
              <w:rPr>
                <w:spacing w:val="-5"/>
              </w:rPr>
              <w:t xml:space="preserve"> </w:t>
            </w:r>
            <w:r>
              <w:t>Využitie</w:t>
            </w:r>
            <w:r>
              <w:rPr>
                <w:spacing w:val="-5"/>
              </w:rPr>
              <w:t xml:space="preserve"> </w:t>
            </w:r>
            <w:r>
              <w:t>sociológie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praxi</w:t>
            </w:r>
            <w:r>
              <w:rPr>
                <w:spacing w:val="-6"/>
              </w:rPr>
              <w:t xml:space="preserve"> </w:t>
            </w:r>
            <w:r>
              <w:t>sociálnej</w:t>
            </w:r>
            <w:r>
              <w:rPr>
                <w:spacing w:val="-2"/>
              </w:rPr>
              <w:t xml:space="preserve"> práce.</w:t>
            </w:r>
          </w:p>
        </w:tc>
      </w:tr>
      <w:tr w:rsidR="00E27D19">
        <w:trPr>
          <w:trHeight w:val="793"/>
        </w:trPr>
        <w:tc>
          <w:tcPr>
            <w:tcW w:w="2520" w:type="dxa"/>
          </w:tcPr>
          <w:p w:rsidR="00E27D19" w:rsidRDefault="00E27D1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E27D19" w:rsidRDefault="00496F70">
            <w:pPr>
              <w:pStyle w:val="TableParagraph"/>
              <w:spacing w:before="142"/>
              <w:ind w:right="949"/>
            </w:pPr>
            <w:r>
              <w:t>Socializácia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sociálna</w:t>
            </w:r>
            <w:r>
              <w:rPr>
                <w:spacing w:val="-5"/>
              </w:rPr>
              <w:t xml:space="preserve"> </w:t>
            </w:r>
            <w:r>
              <w:t>interakcia.</w:t>
            </w:r>
            <w:r>
              <w:rPr>
                <w:spacing w:val="-2"/>
              </w:rPr>
              <w:t xml:space="preserve"> </w:t>
            </w:r>
            <w:r>
              <w:t>Sociálna</w:t>
            </w:r>
            <w:r>
              <w:rPr>
                <w:spacing w:val="-3"/>
              </w:rPr>
              <w:t xml:space="preserve"> </w:t>
            </w:r>
            <w:r>
              <w:t>percepcia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jej</w:t>
            </w:r>
            <w:r>
              <w:rPr>
                <w:spacing w:val="-5"/>
              </w:rPr>
              <w:t xml:space="preserve"> </w:t>
            </w:r>
            <w:r>
              <w:t>zložky,</w:t>
            </w:r>
            <w:r>
              <w:rPr>
                <w:spacing w:val="-5"/>
              </w:rPr>
              <w:t xml:space="preserve"> </w:t>
            </w:r>
            <w:r>
              <w:t>chyby v sociálnej percepcii. Sociálna komunikácia.</w:t>
            </w:r>
          </w:p>
        </w:tc>
      </w:tr>
      <w:tr w:rsidR="00E27D19">
        <w:trPr>
          <w:trHeight w:val="794"/>
        </w:trPr>
        <w:tc>
          <w:tcPr>
            <w:tcW w:w="2520" w:type="dxa"/>
          </w:tcPr>
          <w:p w:rsidR="00E27D19" w:rsidRDefault="00E27D1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E27D19" w:rsidRDefault="00496F70">
            <w:pPr>
              <w:pStyle w:val="TableParagraph"/>
              <w:spacing w:before="15"/>
              <w:ind w:right="50"/>
            </w:pPr>
            <w:r>
              <w:t>Sociálne</w:t>
            </w:r>
            <w:r>
              <w:rPr>
                <w:spacing w:val="-6"/>
              </w:rPr>
              <w:t xml:space="preserve"> </w:t>
            </w:r>
            <w:r>
              <w:t>konanie.</w:t>
            </w:r>
            <w:r>
              <w:rPr>
                <w:spacing w:val="-4"/>
              </w:rPr>
              <w:t xml:space="preserve"> </w:t>
            </w:r>
            <w:r>
              <w:t>Socializácia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aspektu</w:t>
            </w:r>
            <w:r>
              <w:rPr>
                <w:spacing w:val="-5"/>
              </w:rPr>
              <w:t xml:space="preserve"> </w:t>
            </w:r>
            <w:r>
              <w:t>sociológie.</w:t>
            </w:r>
            <w:r>
              <w:rPr>
                <w:spacing w:val="-5"/>
              </w:rPr>
              <w:t xml:space="preserve"> </w:t>
            </w:r>
            <w:r>
              <w:t>Faktory</w:t>
            </w:r>
            <w:r>
              <w:rPr>
                <w:spacing w:val="-7"/>
              </w:rPr>
              <w:t xml:space="preserve"> </w:t>
            </w:r>
            <w:r>
              <w:t>socializačného procesu. Socializačné modely. Vybrané sociologické teórie socializácie.</w:t>
            </w:r>
          </w:p>
          <w:p w:rsidR="00E27D19" w:rsidRDefault="00496F70">
            <w:pPr>
              <w:pStyle w:val="TableParagraph"/>
              <w:spacing w:line="252" w:lineRule="exact"/>
            </w:pPr>
            <w:r>
              <w:rPr>
                <w:spacing w:val="-2"/>
              </w:rPr>
              <w:t>Resocializácia.</w:t>
            </w:r>
          </w:p>
        </w:tc>
      </w:tr>
      <w:tr w:rsidR="00E27D19">
        <w:trPr>
          <w:trHeight w:val="1010"/>
        </w:trPr>
        <w:tc>
          <w:tcPr>
            <w:tcW w:w="2520" w:type="dxa"/>
          </w:tcPr>
          <w:p w:rsidR="00E27D19" w:rsidRDefault="00E27D1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E27D19" w:rsidRDefault="00496F70">
            <w:pPr>
              <w:pStyle w:val="TableParagraph"/>
            </w:pPr>
            <w:r>
              <w:t xml:space="preserve">Kultúra ako základ spoločenského života. Členenie kultúry, </w:t>
            </w:r>
            <w:proofErr w:type="spellStart"/>
            <w:r>
              <w:t>kontrakultúry</w:t>
            </w:r>
            <w:proofErr w:type="spellEnd"/>
            <w:r>
              <w:t xml:space="preserve"> a ich vplyv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správanie</w:t>
            </w:r>
            <w:r>
              <w:rPr>
                <w:spacing w:val="-4"/>
              </w:rPr>
              <w:t xml:space="preserve"> </w:t>
            </w:r>
            <w:r>
              <w:t>súčasnej</w:t>
            </w:r>
            <w:r>
              <w:rPr>
                <w:spacing w:val="-3"/>
              </w:rPr>
              <w:t xml:space="preserve"> </w:t>
            </w:r>
            <w:r>
              <w:t>mládeže.</w:t>
            </w:r>
            <w:r>
              <w:rPr>
                <w:spacing w:val="-6"/>
              </w:rPr>
              <w:t xml:space="preserve"> </w:t>
            </w:r>
            <w:r>
              <w:t>Multikultúrny</w:t>
            </w:r>
            <w:r>
              <w:rPr>
                <w:spacing w:val="-4"/>
              </w:rPr>
              <w:t xml:space="preserve"> </w:t>
            </w:r>
            <w:r>
              <w:t>prístup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kultúrny</w:t>
            </w:r>
            <w:r>
              <w:rPr>
                <w:spacing w:val="-4"/>
              </w:rPr>
              <w:t xml:space="preserve"> </w:t>
            </w:r>
            <w:r>
              <w:t>šok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jeho</w:t>
            </w:r>
          </w:p>
          <w:p w:rsidR="00E27D19" w:rsidRDefault="00496F70">
            <w:pPr>
              <w:pStyle w:val="TableParagraph"/>
              <w:spacing w:line="252" w:lineRule="exact"/>
            </w:pPr>
            <w:r>
              <w:t>dôsledky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vyvážené</w:t>
            </w:r>
            <w:r>
              <w:rPr>
                <w:spacing w:val="-4"/>
              </w:rPr>
              <w:t xml:space="preserve"> </w:t>
            </w:r>
            <w:r>
              <w:t>fungovanie</w:t>
            </w:r>
            <w:r>
              <w:rPr>
                <w:spacing w:val="-4"/>
              </w:rPr>
              <w:t xml:space="preserve"> </w:t>
            </w:r>
            <w:r>
              <w:t>jedinca,</w:t>
            </w:r>
            <w:r>
              <w:rPr>
                <w:spacing w:val="-7"/>
              </w:rPr>
              <w:t xml:space="preserve"> </w:t>
            </w:r>
            <w:r>
              <w:t>skupiny,</w:t>
            </w:r>
            <w:r>
              <w:rPr>
                <w:spacing w:val="-4"/>
              </w:rPr>
              <w:t xml:space="preserve"> </w:t>
            </w:r>
            <w:r>
              <w:t>komunity.</w:t>
            </w:r>
            <w:r>
              <w:rPr>
                <w:spacing w:val="40"/>
              </w:rPr>
              <w:t xml:space="preserve"> </w:t>
            </w:r>
            <w:r>
              <w:t>Hodnoty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normy ako súčasť kultúry.</w:t>
            </w:r>
          </w:p>
        </w:tc>
      </w:tr>
      <w:tr w:rsidR="00E27D19">
        <w:trPr>
          <w:trHeight w:val="794"/>
        </w:trPr>
        <w:tc>
          <w:tcPr>
            <w:tcW w:w="2520" w:type="dxa"/>
          </w:tcPr>
          <w:p w:rsidR="00E27D19" w:rsidRDefault="00E27D1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E27D19" w:rsidRDefault="00496F70">
            <w:pPr>
              <w:pStyle w:val="TableParagraph"/>
              <w:spacing w:before="17"/>
            </w:pPr>
            <w:r>
              <w:t>Sociálna</w:t>
            </w:r>
            <w:r>
              <w:rPr>
                <w:spacing w:val="-6"/>
              </w:rPr>
              <w:t xml:space="preserve"> </w:t>
            </w:r>
            <w:r>
              <w:t>štruktúra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sociálna</w:t>
            </w:r>
            <w:r>
              <w:rPr>
                <w:spacing w:val="-4"/>
              </w:rPr>
              <w:t xml:space="preserve"> </w:t>
            </w:r>
            <w:r>
              <w:t>stratifikácia.</w:t>
            </w:r>
            <w:r>
              <w:rPr>
                <w:spacing w:val="-1"/>
              </w:rPr>
              <w:t xml:space="preserve"> </w:t>
            </w:r>
            <w:r>
              <w:t>Sociálna</w:t>
            </w:r>
            <w:r>
              <w:rPr>
                <w:spacing w:val="-6"/>
              </w:rPr>
              <w:t xml:space="preserve"> </w:t>
            </w:r>
            <w:r>
              <w:t>rola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sociálny</w:t>
            </w:r>
            <w:r>
              <w:rPr>
                <w:spacing w:val="-4"/>
              </w:rPr>
              <w:t xml:space="preserve"> </w:t>
            </w:r>
            <w:r>
              <w:t>status.</w:t>
            </w:r>
            <w:r>
              <w:rPr>
                <w:spacing w:val="-4"/>
              </w:rPr>
              <w:t xml:space="preserve"> </w:t>
            </w:r>
            <w:r>
              <w:t>Sociálne nerovnosti a sociálne determinanty. Dôsledky sociálnej stratifikácie na sociálne</w:t>
            </w:r>
          </w:p>
          <w:p w:rsidR="00E27D19" w:rsidRDefault="00496F70">
            <w:pPr>
              <w:pStyle w:val="TableParagraph"/>
              <w:spacing w:before="1" w:line="250" w:lineRule="exact"/>
            </w:pPr>
            <w:r>
              <w:t>fungovanie</w:t>
            </w:r>
            <w:r>
              <w:rPr>
                <w:spacing w:val="-5"/>
              </w:rPr>
              <w:t xml:space="preserve"> </w:t>
            </w:r>
            <w:r>
              <w:t>ohrozených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skupín.</w:t>
            </w:r>
          </w:p>
        </w:tc>
      </w:tr>
      <w:tr w:rsidR="00E27D19">
        <w:trPr>
          <w:trHeight w:val="793"/>
        </w:trPr>
        <w:tc>
          <w:tcPr>
            <w:tcW w:w="2520" w:type="dxa"/>
          </w:tcPr>
          <w:p w:rsidR="00E27D19" w:rsidRDefault="00E27D1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E27D19" w:rsidRDefault="00496F70">
            <w:pPr>
              <w:pStyle w:val="TableParagraph"/>
              <w:spacing w:before="145"/>
            </w:pPr>
            <w:r>
              <w:t>Sociálne</w:t>
            </w:r>
            <w:r>
              <w:rPr>
                <w:spacing w:val="-6"/>
              </w:rPr>
              <w:t xml:space="preserve"> </w:t>
            </w:r>
            <w:r>
              <w:t>skupiny.</w:t>
            </w:r>
            <w:r>
              <w:rPr>
                <w:spacing w:val="-4"/>
              </w:rPr>
              <w:t xml:space="preserve"> </w:t>
            </w:r>
            <w:r>
              <w:t>Členenie</w:t>
            </w:r>
            <w:r>
              <w:rPr>
                <w:spacing w:val="-9"/>
              </w:rPr>
              <w:t xml:space="preserve"> </w:t>
            </w:r>
            <w:r>
              <w:t>sociálnych</w:t>
            </w:r>
            <w:r>
              <w:rPr>
                <w:spacing w:val="-4"/>
              </w:rPr>
              <w:t xml:space="preserve"> </w:t>
            </w:r>
            <w:r>
              <w:t>skupín.</w:t>
            </w:r>
            <w:r>
              <w:rPr>
                <w:spacing w:val="-4"/>
              </w:rPr>
              <w:t xml:space="preserve"> </w:t>
            </w:r>
            <w:r>
              <w:t>Význam</w:t>
            </w:r>
            <w:r>
              <w:rPr>
                <w:spacing w:val="-6"/>
              </w:rPr>
              <w:t xml:space="preserve"> </w:t>
            </w:r>
            <w:r>
              <w:t>skupiny</w:t>
            </w:r>
            <w:r>
              <w:rPr>
                <w:spacing w:val="-4"/>
              </w:rPr>
              <w:t xml:space="preserve"> </w:t>
            </w:r>
            <w:r>
              <w:t>pre</w:t>
            </w:r>
            <w:r>
              <w:rPr>
                <w:spacing w:val="-4"/>
              </w:rPr>
              <w:t xml:space="preserve"> </w:t>
            </w:r>
            <w:r>
              <w:t>jednotlivca. Organizácie. Znevýhodnené skupiny. Svojpomocné skupiny. Komunity.</w:t>
            </w:r>
          </w:p>
        </w:tc>
      </w:tr>
      <w:tr w:rsidR="00E27D19">
        <w:trPr>
          <w:trHeight w:val="880"/>
        </w:trPr>
        <w:tc>
          <w:tcPr>
            <w:tcW w:w="2520" w:type="dxa"/>
          </w:tcPr>
          <w:p w:rsidR="00E27D19" w:rsidRDefault="00E27D1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E27D19" w:rsidRDefault="00496F70">
            <w:pPr>
              <w:pStyle w:val="TableParagraph"/>
              <w:spacing w:before="61"/>
              <w:ind w:right="94"/>
              <w:jc w:val="both"/>
            </w:pPr>
            <w:r>
              <w:t>Spoločnosť. Členenie spoločností. Spoločenská zmena, moderná spoločnosť, informačná</w:t>
            </w:r>
            <w:r>
              <w:rPr>
                <w:spacing w:val="80"/>
                <w:w w:val="150"/>
              </w:rPr>
              <w:t xml:space="preserve"> </w:t>
            </w:r>
            <w:r>
              <w:t>spoločnosť.</w:t>
            </w:r>
            <w:r>
              <w:rPr>
                <w:spacing w:val="80"/>
                <w:w w:val="150"/>
              </w:rPr>
              <w:t xml:space="preserve"> </w:t>
            </w:r>
            <w:r>
              <w:t>Pozitíva</w:t>
            </w:r>
            <w:r>
              <w:rPr>
                <w:spacing w:val="80"/>
                <w:w w:val="150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negatíva</w:t>
            </w:r>
            <w:r>
              <w:rPr>
                <w:spacing w:val="80"/>
                <w:w w:val="150"/>
              </w:rPr>
              <w:t xml:space="preserve"> </w:t>
            </w:r>
            <w:r>
              <w:t>spoločenských</w:t>
            </w:r>
            <w:r>
              <w:rPr>
                <w:spacing w:val="80"/>
                <w:w w:val="150"/>
              </w:rPr>
              <w:t xml:space="preserve"> </w:t>
            </w:r>
            <w:r>
              <w:t>zmien.</w:t>
            </w:r>
            <w:r>
              <w:rPr>
                <w:spacing w:val="80"/>
                <w:w w:val="150"/>
              </w:rPr>
              <w:t xml:space="preserve"> </w:t>
            </w:r>
            <w:r>
              <w:t>Zmeny</w:t>
            </w:r>
            <w:r>
              <w:rPr>
                <w:spacing w:val="80"/>
              </w:rPr>
              <w:t xml:space="preserve"> </w:t>
            </w:r>
            <w:r>
              <w:t>v životných perspektívach jedincov, skupín, komunít.</w:t>
            </w:r>
          </w:p>
        </w:tc>
      </w:tr>
      <w:tr w:rsidR="00E27D19">
        <w:trPr>
          <w:trHeight w:val="794"/>
        </w:trPr>
        <w:tc>
          <w:tcPr>
            <w:tcW w:w="2520" w:type="dxa"/>
          </w:tcPr>
          <w:p w:rsidR="00E27D19" w:rsidRDefault="00E27D1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E27D19" w:rsidRDefault="00496F70">
            <w:pPr>
              <w:pStyle w:val="TableParagraph"/>
              <w:spacing w:before="18"/>
            </w:pPr>
            <w:r>
              <w:t>Sociálne</w:t>
            </w:r>
            <w:r>
              <w:rPr>
                <w:spacing w:val="40"/>
              </w:rPr>
              <w:t xml:space="preserve"> </w:t>
            </w:r>
            <w:r>
              <w:t>problémy.</w:t>
            </w:r>
            <w:r>
              <w:rPr>
                <w:spacing w:val="40"/>
              </w:rPr>
              <w:t xml:space="preserve"> </w:t>
            </w:r>
            <w:r>
              <w:t>Sociálne</w:t>
            </w:r>
            <w:r>
              <w:rPr>
                <w:spacing w:val="40"/>
              </w:rPr>
              <w:t xml:space="preserve"> </w:t>
            </w:r>
            <w:r>
              <w:t>deviácie.</w:t>
            </w:r>
            <w:r>
              <w:rPr>
                <w:spacing w:val="40"/>
              </w:rPr>
              <w:t xml:space="preserve"> </w:t>
            </w:r>
            <w:r>
              <w:t>Sociologické</w:t>
            </w:r>
            <w:r>
              <w:rPr>
                <w:spacing w:val="40"/>
              </w:rPr>
              <w:t xml:space="preserve"> </w:t>
            </w:r>
            <w:r>
              <w:t>teórie</w:t>
            </w:r>
            <w:r>
              <w:rPr>
                <w:spacing w:val="40"/>
              </w:rPr>
              <w:t xml:space="preserve"> </w:t>
            </w:r>
            <w:r>
              <w:t>deviácie.</w:t>
            </w:r>
            <w:r>
              <w:rPr>
                <w:spacing w:val="40"/>
              </w:rPr>
              <w:t xml:space="preserve"> </w:t>
            </w:r>
            <w:r>
              <w:t>Sociálna kontrola,</w:t>
            </w:r>
            <w:r>
              <w:rPr>
                <w:spacing w:val="54"/>
              </w:rPr>
              <w:t xml:space="preserve"> </w:t>
            </w:r>
            <w:r>
              <w:t>mechanizmy</w:t>
            </w:r>
            <w:r>
              <w:rPr>
                <w:spacing w:val="54"/>
              </w:rPr>
              <w:t xml:space="preserve"> </w:t>
            </w:r>
            <w:r>
              <w:t>sociálnej</w:t>
            </w:r>
            <w:r>
              <w:rPr>
                <w:spacing w:val="55"/>
              </w:rPr>
              <w:t xml:space="preserve"> </w:t>
            </w:r>
            <w:r>
              <w:t>kontroly,</w:t>
            </w:r>
            <w:r>
              <w:rPr>
                <w:spacing w:val="54"/>
              </w:rPr>
              <w:t xml:space="preserve"> </w:t>
            </w:r>
            <w:r>
              <w:t>funkcie</w:t>
            </w:r>
            <w:r>
              <w:rPr>
                <w:spacing w:val="54"/>
              </w:rPr>
              <w:t xml:space="preserve"> </w:t>
            </w:r>
            <w:r>
              <w:t>sociálnej</w:t>
            </w:r>
            <w:r>
              <w:rPr>
                <w:spacing w:val="54"/>
              </w:rPr>
              <w:t xml:space="preserve"> </w:t>
            </w:r>
            <w:r>
              <w:t>kontroly.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Sankcie.</w:t>
            </w:r>
          </w:p>
          <w:p w:rsidR="00E27D19" w:rsidRDefault="00496F70">
            <w:pPr>
              <w:pStyle w:val="TableParagraph"/>
              <w:spacing w:line="250" w:lineRule="exact"/>
            </w:pPr>
            <w:r>
              <w:t>Sociálna</w:t>
            </w:r>
            <w:r>
              <w:rPr>
                <w:spacing w:val="-5"/>
              </w:rPr>
              <w:t xml:space="preserve"> </w:t>
            </w:r>
            <w:r>
              <w:t>práca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>sociálna</w:t>
            </w:r>
            <w:r>
              <w:rPr>
                <w:spacing w:val="-5"/>
              </w:rPr>
              <w:t xml:space="preserve"> </w:t>
            </w:r>
            <w:r>
              <w:t>kontrola.</w:t>
            </w:r>
            <w:r>
              <w:rPr>
                <w:spacing w:val="-3"/>
              </w:rPr>
              <w:t xml:space="preserve"> </w:t>
            </w:r>
            <w:r>
              <w:t>Totálne</w:t>
            </w:r>
            <w:r>
              <w:rPr>
                <w:spacing w:val="-2"/>
              </w:rPr>
              <w:t xml:space="preserve"> inštitúcie.</w:t>
            </w:r>
          </w:p>
        </w:tc>
      </w:tr>
      <w:tr w:rsidR="00E27D19">
        <w:trPr>
          <w:trHeight w:val="794"/>
        </w:trPr>
        <w:tc>
          <w:tcPr>
            <w:tcW w:w="2520" w:type="dxa"/>
          </w:tcPr>
          <w:p w:rsidR="00E27D19" w:rsidRDefault="00E27D19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E27D19" w:rsidRDefault="00496F70">
            <w:pPr>
              <w:pStyle w:val="TableParagraph"/>
              <w:spacing w:before="17"/>
            </w:pPr>
            <w:r>
              <w:t>Rodina</w:t>
            </w:r>
            <w:r>
              <w:rPr>
                <w:spacing w:val="-1"/>
              </w:rPr>
              <w:t xml:space="preserve"> </w:t>
            </w:r>
            <w:r>
              <w:t>a jej</w:t>
            </w:r>
            <w:r>
              <w:rPr>
                <w:spacing w:val="-1"/>
              </w:rPr>
              <w:t xml:space="preserve"> </w:t>
            </w:r>
            <w:r>
              <w:t>funkcie. Členenie</w:t>
            </w:r>
            <w:r>
              <w:rPr>
                <w:spacing w:val="-1"/>
              </w:rPr>
              <w:t xml:space="preserve"> </w:t>
            </w:r>
            <w:r>
              <w:t>rodín z hľadiska funkčnosti. Dysfunkčné rodiny. Úloha</w:t>
            </w:r>
            <w:r>
              <w:rPr>
                <w:spacing w:val="-5"/>
              </w:rPr>
              <w:t xml:space="preserve"> </w:t>
            </w:r>
            <w:r>
              <w:t>rodiny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procese</w:t>
            </w:r>
            <w:r>
              <w:rPr>
                <w:spacing w:val="-3"/>
              </w:rPr>
              <w:t xml:space="preserve"> </w:t>
            </w:r>
            <w:r>
              <w:t>socializácie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upevňovaní</w:t>
            </w:r>
            <w:r>
              <w:rPr>
                <w:spacing w:val="-4"/>
              </w:rPr>
              <w:t xml:space="preserve"> </w:t>
            </w:r>
            <w:r>
              <w:t>zdravého</w:t>
            </w:r>
            <w:r>
              <w:rPr>
                <w:spacing w:val="-3"/>
              </w:rPr>
              <w:t xml:space="preserve"> </w:t>
            </w:r>
            <w:r>
              <w:t>spôsobu</w:t>
            </w:r>
            <w:r>
              <w:rPr>
                <w:spacing w:val="-5"/>
              </w:rPr>
              <w:t xml:space="preserve"> </w:t>
            </w:r>
            <w:r>
              <w:t>života</w:t>
            </w:r>
            <w:r>
              <w:rPr>
                <w:spacing w:val="-4"/>
              </w:rPr>
              <w:t xml:space="preserve"> </w:t>
            </w:r>
            <w:r>
              <w:t>detí.</w:t>
            </w:r>
          </w:p>
          <w:p w:rsidR="00E27D19" w:rsidRDefault="00496F70">
            <w:pPr>
              <w:pStyle w:val="TableParagraph"/>
              <w:spacing w:before="1" w:line="250" w:lineRule="exact"/>
            </w:pPr>
            <w:r>
              <w:t>Zmeny</w:t>
            </w:r>
            <w:r>
              <w:rPr>
                <w:spacing w:val="-7"/>
              </w:rPr>
              <w:t xml:space="preserve"> </w:t>
            </w:r>
            <w:r>
              <w:t>demografického</w:t>
            </w:r>
            <w:r>
              <w:rPr>
                <w:spacing w:val="-5"/>
              </w:rPr>
              <w:t xml:space="preserve"> </w:t>
            </w:r>
            <w:r>
              <w:t>správania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populácie.</w:t>
            </w:r>
          </w:p>
        </w:tc>
      </w:tr>
    </w:tbl>
    <w:p w:rsidR="00E27D19" w:rsidRDefault="00E27D19">
      <w:pPr>
        <w:pStyle w:val="Zkladntext"/>
        <w:spacing w:before="232"/>
        <w:rPr>
          <w:b/>
          <w:sz w:val="24"/>
        </w:rPr>
      </w:pPr>
    </w:p>
    <w:p w:rsidR="00E27D19" w:rsidRDefault="00496F70">
      <w:pPr>
        <w:pStyle w:val="Nadpis2"/>
        <w:spacing w:before="1"/>
      </w:pPr>
      <w:r>
        <w:t>Podmienky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 xml:space="preserve">absolvovanie </w:t>
      </w:r>
      <w:r>
        <w:rPr>
          <w:spacing w:val="-2"/>
        </w:rPr>
        <w:t>predmetu:</w:t>
      </w:r>
    </w:p>
    <w:p w:rsidR="00E27D19" w:rsidRDefault="00496F70">
      <w:pPr>
        <w:pStyle w:val="Odsekzoznamu"/>
        <w:numPr>
          <w:ilvl w:val="0"/>
          <w:numId w:val="1"/>
        </w:numPr>
        <w:tabs>
          <w:tab w:val="left" w:pos="1135"/>
        </w:tabs>
        <w:ind w:hanging="357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absolvovanie</w:t>
      </w:r>
      <w:r>
        <w:rPr>
          <w:spacing w:val="-1"/>
          <w:sz w:val="24"/>
        </w:rPr>
        <w:t xml:space="preserve"> </w:t>
      </w:r>
      <w:r>
        <w:rPr>
          <w:sz w:val="24"/>
        </w:rPr>
        <w:t>predmetu</w:t>
      </w:r>
      <w:r>
        <w:rPr>
          <w:spacing w:val="-1"/>
          <w:sz w:val="24"/>
        </w:rPr>
        <w:t xml:space="preserve"> </w:t>
      </w:r>
      <w:r>
        <w:rPr>
          <w:sz w:val="24"/>
        </w:rPr>
        <w:t>je potrebná</w:t>
      </w:r>
      <w:r>
        <w:rPr>
          <w:spacing w:val="-2"/>
          <w:sz w:val="24"/>
        </w:rPr>
        <w:t xml:space="preserve"> </w:t>
      </w:r>
      <w:r>
        <w:rPr>
          <w:sz w:val="24"/>
        </w:rPr>
        <w:t>minimálne 50 %</w:t>
      </w:r>
      <w:r>
        <w:rPr>
          <w:spacing w:val="-2"/>
          <w:sz w:val="24"/>
        </w:rPr>
        <w:t xml:space="preserve"> </w:t>
      </w:r>
      <w:r>
        <w:rPr>
          <w:sz w:val="24"/>
        </w:rPr>
        <w:t>účasť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prednáškach.</w:t>
      </w:r>
    </w:p>
    <w:p w:rsidR="00E27D19" w:rsidRDefault="00496F70">
      <w:pPr>
        <w:pStyle w:val="Nadpis1"/>
        <w:numPr>
          <w:ilvl w:val="0"/>
          <w:numId w:val="1"/>
        </w:numPr>
        <w:tabs>
          <w:tab w:val="left" w:pos="1135"/>
        </w:tabs>
        <w:ind w:hanging="357"/>
      </w:pPr>
      <w:r>
        <w:t>Úspešne</w:t>
      </w:r>
      <w:r>
        <w:rPr>
          <w:spacing w:val="-4"/>
        </w:rPr>
        <w:t xml:space="preserve"> </w:t>
      </w:r>
      <w:r>
        <w:t>absolvovať</w:t>
      </w:r>
      <w:r>
        <w:rPr>
          <w:spacing w:val="-2"/>
        </w:rPr>
        <w:t xml:space="preserve"> </w:t>
      </w:r>
      <w:r>
        <w:t>písomný</w:t>
      </w:r>
      <w:r>
        <w:rPr>
          <w:spacing w:val="-2"/>
        </w:rPr>
        <w:t xml:space="preserve"> test.</w:t>
      </w:r>
    </w:p>
    <w:p w:rsidR="00E27D19" w:rsidRDefault="00496F70">
      <w:pPr>
        <w:pStyle w:val="Odsekzoznamu"/>
        <w:numPr>
          <w:ilvl w:val="0"/>
          <w:numId w:val="1"/>
        </w:numPr>
        <w:tabs>
          <w:tab w:val="left" w:pos="1135"/>
        </w:tabs>
        <w:spacing w:line="360" w:lineRule="auto"/>
        <w:ind w:right="192"/>
        <w:rPr>
          <w:sz w:val="24"/>
        </w:rPr>
      </w:pPr>
      <w:r>
        <w:rPr>
          <w:sz w:val="24"/>
        </w:rPr>
        <w:t>Kredity nebudú udelené študentovi, ktorého vedomosti budú hodnotené na 61 % alebo menej. Na</w:t>
      </w:r>
      <w:r>
        <w:rPr>
          <w:spacing w:val="-4"/>
          <w:sz w:val="24"/>
        </w:rPr>
        <w:t xml:space="preserve"> </w:t>
      </w:r>
      <w:r>
        <w:rPr>
          <w:sz w:val="24"/>
        </w:rPr>
        <w:t>hodnotenie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potrebné</w:t>
      </w:r>
      <w:r>
        <w:rPr>
          <w:spacing w:val="-3"/>
          <w:sz w:val="24"/>
        </w:rPr>
        <w:t xml:space="preserve"> </w:t>
      </w:r>
      <w:r>
        <w:rPr>
          <w:sz w:val="24"/>
        </w:rPr>
        <w:t>dosiahnuť</w:t>
      </w:r>
      <w:r>
        <w:rPr>
          <w:spacing w:val="-3"/>
          <w:sz w:val="24"/>
        </w:rPr>
        <w:t xml:space="preserve"> </w:t>
      </w:r>
      <w:r>
        <w:rPr>
          <w:sz w:val="24"/>
        </w:rPr>
        <w:t>91 %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celkového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odnotenia;</w:t>
      </w:r>
      <w:r>
        <w:rPr>
          <w:spacing w:val="-2"/>
          <w:sz w:val="24"/>
        </w:rPr>
        <w:t xml:space="preserve"> </w:t>
      </w:r>
      <w:r>
        <w:rPr>
          <w:sz w:val="24"/>
        </w:rPr>
        <w:t>B: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%; C: 73 % – 80 %; D: 66 % – 72 %; E: 61 % – 65 % celkového hodnotenia.</w:t>
      </w:r>
    </w:p>
    <w:p w:rsidR="00E27D19" w:rsidRDefault="00E27D19">
      <w:pPr>
        <w:spacing w:line="360" w:lineRule="auto"/>
        <w:rPr>
          <w:sz w:val="24"/>
        </w:rPr>
        <w:sectPr w:rsidR="00E27D19">
          <w:type w:val="continuous"/>
          <w:pgSz w:w="11910" w:h="16840"/>
          <w:pgMar w:top="620" w:right="740" w:bottom="280" w:left="720" w:header="708" w:footer="708" w:gutter="0"/>
          <w:cols w:space="708"/>
        </w:sectPr>
      </w:pPr>
    </w:p>
    <w:p w:rsidR="00E27D19" w:rsidRDefault="00496F70">
      <w:pPr>
        <w:pStyle w:val="Zkladntext"/>
        <w:spacing w:before="72" w:line="360" w:lineRule="auto"/>
        <w:ind w:left="415" w:right="293"/>
        <w:rPr>
          <w:b/>
        </w:rPr>
      </w:pPr>
      <w:r>
        <w:lastRenderedPageBreak/>
        <w:t>Test</w:t>
      </w:r>
      <w:r>
        <w:rPr>
          <w:spacing w:val="-2"/>
        </w:rPr>
        <w:t xml:space="preserve"> </w:t>
      </w:r>
      <w:r>
        <w:t>pozostáva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zatvorených</w:t>
      </w:r>
      <w:r>
        <w:rPr>
          <w:spacing w:val="-2"/>
        </w:rPr>
        <w:t xml:space="preserve"> </w:t>
      </w:r>
      <w:r>
        <w:t>otázok,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možnosťou</w:t>
      </w:r>
      <w:r>
        <w:rPr>
          <w:spacing w:val="-6"/>
        </w:rPr>
        <w:t xml:space="preserve"> </w:t>
      </w:r>
      <w:r>
        <w:t>výberu</w:t>
      </w:r>
      <w:r>
        <w:rPr>
          <w:spacing w:val="-3"/>
        </w:rPr>
        <w:t xml:space="preserve"> </w:t>
      </w:r>
      <w:r>
        <w:t>jednej</w:t>
      </w:r>
      <w:r>
        <w:rPr>
          <w:spacing w:val="-2"/>
        </w:rPr>
        <w:t xml:space="preserve"> </w:t>
      </w:r>
      <w:r>
        <w:t>správnej</w:t>
      </w:r>
      <w:r>
        <w:rPr>
          <w:spacing w:val="-2"/>
        </w:rPr>
        <w:t xml:space="preserve"> </w:t>
      </w:r>
      <w:r>
        <w:t>odpovede.</w:t>
      </w:r>
      <w:r>
        <w:rPr>
          <w:spacing w:val="-3"/>
        </w:rPr>
        <w:t xml:space="preserve"> </w:t>
      </w:r>
      <w:r>
        <w:t>Každá</w:t>
      </w:r>
      <w:r>
        <w:rPr>
          <w:spacing w:val="-5"/>
        </w:rPr>
        <w:t xml:space="preserve"> </w:t>
      </w:r>
      <w:r>
        <w:t xml:space="preserve">správne označená odpoveď má hodnotu 1 </w:t>
      </w:r>
      <w:r>
        <w:rPr>
          <w:b/>
        </w:rPr>
        <w:t xml:space="preserve">bod. </w:t>
      </w:r>
      <w:r>
        <w:t xml:space="preserve">Spolu je možné získať </w:t>
      </w:r>
      <w:r>
        <w:rPr>
          <w:b/>
        </w:rPr>
        <w:t>30 bodov.</w:t>
      </w:r>
    </w:p>
    <w:p w:rsidR="00E27D19" w:rsidRDefault="00E27D19">
      <w:pPr>
        <w:pStyle w:val="Zkladntext"/>
        <w:spacing w:before="126"/>
        <w:rPr>
          <w:b/>
        </w:rPr>
      </w:pPr>
    </w:p>
    <w:p w:rsidR="00E27D19" w:rsidRDefault="00496F70">
      <w:pPr>
        <w:pStyle w:val="Zkladntext"/>
        <w:tabs>
          <w:tab w:val="left" w:pos="4702"/>
          <w:tab w:val="left" w:pos="7400"/>
        </w:tabs>
        <w:ind w:left="415"/>
      </w:pPr>
      <w:r>
        <w:t>30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bodov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hodnotenie</w:t>
      </w:r>
      <w:r>
        <w:rPr>
          <w:spacing w:val="54"/>
        </w:rPr>
        <w:t xml:space="preserve"> </w:t>
      </w:r>
      <w:r>
        <w:rPr>
          <w:spacing w:val="-12"/>
        </w:rPr>
        <w:t>A</w:t>
      </w:r>
      <w:r>
        <w:tab/>
        <w:t>23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21 bodov</w:t>
      </w:r>
      <w:r>
        <w:rPr>
          <w:spacing w:val="-3"/>
        </w:rPr>
        <w:t xml:space="preserve"> </w:t>
      </w:r>
      <w:r>
        <w:t xml:space="preserve">= </w:t>
      </w:r>
      <w:r>
        <w:rPr>
          <w:spacing w:val="-2"/>
        </w:rPr>
        <w:t>hodnotenie</w:t>
      </w:r>
      <w:r>
        <w:tab/>
      </w:r>
      <w:r>
        <w:rPr>
          <w:spacing w:val="-10"/>
        </w:rPr>
        <w:t>D</w:t>
      </w:r>
    </w:p>
    <w:p w:rsidR="00E27D19" w:rsidRDefault="00496F70">
      <w:pPr>
        <w:pStyle w:val="Zkladntext"/>
        <w:tabs>
          <w:tab w:val="left" w:pos="4689"/>
          <w:tab w:val="left" w:pos="7388"/>
        </w:tabs>
        <w:spacing w:before="126"/>
        <w:ind w:left="415"/>
      </w:pPr>
      <w:r>
        <w:t>28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bodov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hodnotenie</w:t>
      </w:r>
      <w:r>
        <w:rPr>
          <w:spacing w:val="53"/>
        </w:rPr>
        <w:t xml:space="preserve"> </w:t>
      </w:r>
      <w:r>
        <w:rPr>
          <w:spacing w:val="-10"/>
        </w:rPr>
        <w:t>B</w:t>
      </w:r>
      <w:r>
        <w:tab/>
        <w:t>20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 bodov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hodnotenie</w:t>
      </w:r>
      <w:r>
        <w:tab/>
      </w:r>
      <w:r>
        <w:rPr>
          <w:spacing w:val="-10"/>
        </w:rPr>
        <w:t>E</w:t>
      </w:r>
    </w:p>
    <w:p w:rsidR="00E27D19" w:rsidRDefault="00496F70">
      <w:pPr>
        <w:pStyle w:val="Zkladntext"/>
        <w:tabs>
          <w:tab w:val="left" w:pos="4911"/>
          <w:tab w:val="left" w:pos="7402"/>
        </w:tabs>
        <w:spacing w:before="126"/>
        <w:ind w:left="415"/>
      </w:pPr>
      <w:r>
        <w:t>26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bodov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hodnotenie</w:t>
      </w:r>
      <w:r>
        <w:rPr>
          <w:spacing w:val="53"/>
        </w:rPr>
        <w:t xml:space="preserve"> </w:t>
      </w:r>
      <w:r>
        <w:rPr>
          <w:spacing w:val="-10"/>
        </w:rPr>
        <w:t>C</w:t>
      </w:r>
      <w:r>
        <w:tab/>
        <w:t>&lt;</w:t>
      </w:r>
      <w:r>
        <w:rPr>
          <w:spacing w:val="53"/>
        </w:rPr>
        <w:t xml:space="preserve"> </w:t>
      </w:r>
      <w:r>
        <w:t>18 bodov</w:t>
      </w:r>
      <w:r>
        <w:rPr>
          <w:spacing w:val="-3"/>
        </w:rPr>
        <w:t xml:space="preserve"> </w:t>
      </w:r>
      <w:r>
        <w:t xml:space="preserve">= </w:t>
      </w:r>
      <w:r>
        <w:rPr>
          <w:spacing w:val="-2"/>
        </w:rPr>
        <w:t>hodnotenie</w:t>
      </w:r>
      <w:r>
        <w:tab/>
      </w:r>
      <w:r>
        <w:rPr>
          <w:spacing w:val="-5"/>
        </w:rPr>
        <w:t>FX</w:t>
      </w:r>
    </w:p>
    <w:p w:rsidR="00E27D19" w:rsidRDefault="00E27D19">
      <w:pPr>
        <w:pStyle w:val="Zkladntext"/>
        <w:spacing w:before="246"/>
      </w:pPr>
    </w:p>
    <w:p w:rsidR="00E27D19" w:rsidRDefault="00496F70">
      <w:pPr>
        <w:pStyle w:val="Nadpis2"/>
        <w:jc w:val="both"/>
      </w:pPr>
      <w:r>
        <w:t>Odporúčaná</w:t>
      </w:r>
      <w:r>
        <w:rPr>
          <w:spacing w:val="-7"/>
        </w:rPr>
        <w:t xml:space="preserve"> </w:t>
      </w:r>
      <w:r>
        <w:rPr>
          <w:spacing w:val="-2"/>
        </w:rPr>
        <w:t>literatúra:</w:t>
      </w:r>
    </w:p>
    <w:p w:rsidR="00E27D19" w:rsidRDefault="00496F70">
      <w:pPr>
        <w:pStyle w:val="Zkladntext"/>
        <w:spacing w:before="218"/>
        <w:ind w:left="132" w:right="109"/>
        <w:jc w:val="both"/>
      </w:pPr>
      <w:r>
        <w:t xml:space="preserve">MATULNÍK J. - PASTOR , K. 2018. Kultúrne zmeny a rodinné správanie na Slovensku za posledné štvrťstoročie. In: </w:t>
      </w:r>
      <w:proofErr w:type="spellStart"/>
      <w:r>
        <w:t>Laiferová</w:t>
      </w:r>
      <w:proofErr w:type="spellEnd"/>
      <w:r>
        <w:t xml:space="preserve"> E. /</w:t>
      </w:r>
      <w:proofErr w:type="spellStart"/>
      <w:r>
        <w:t>ed</w:t>
      </w:r>
      <w:proofErr w:type="spellEnd"/>
      <w:r>
        <w:t xml:space="preserve">/: Štvrťstoročie sociológie na samostatnom Slovensku. Vydal STIMUL pre Slovenskú sociologickú spoločnosť pri SAV, Bratislava. s. </w:t>
      </w:r>
      <w:r>
        <w:t>57-69 [cit. 2021-05-19]</w:t>
      </w:r>
    </w:p>
    <w:p w:rsidR="00E27D19" w:rsidRDefault="00496F70">
      <w:pPr>
        <w:pStyle w:val="Zkladntext"/>
        <w:ind w:left="132"/>
      </w:pPr>
      <w:hyperlink r:id="rId5">
        <w:r>
          <w:rPr>
            <w:color w:val="0462C1"/>
            <w:spacing w:val="-2"/>
            <w:u w:val="single" w:color="0462C1"/>
          </w:rPr>
          <w:t>http://www.sociologia.eu.sk/wp-</w:t>
        </w:r>
      </w:hyperlink>
      <w:hyperlink r:id="rId6">
        <w:r>
          <w:rPr>
            <w:color w:val="0462C1"/>
            <w:spacing w:val="-2"/>
            <w:u w:val="single" w:color="0462C1"/>
          </w:rPr>
          <w:t>content/uploads/SSS_Stvrtstorocie_sociologie_2018.pdf</w:t>
        </w:r>
      </w:hyperlink>
    </w:p>
    <w:p w:rsidR="00E27D19" w:rsidRDefault="00496F70">
      <w:pPr>
        <w:pStyle w:val="Zkladntext"/>
        <w:spacing w:before="2"/>
        <w:ind w:left="132"/>
      </w:pPr>
      <w:r>
        <w:t>ŠŤASTNÁ, J.</w:t>
      </w:r>
      <w:r>
        <w:rPr>
          <w:spacing w:val="20"/>
        </w:rPr>
        <w:t xml:space="preserve"> </w:t>
      </w:r>
      <w:r>
        <w:t xml:space="preserve">2014. </w:t>
      </w:r>
      <w:proofErr w:type="spellStart"/>
      <w:r>
        <w:t>Sociologie</w:t>
      </w:r>
      <w:proofErr w:type="spellEnd"/>
      <w:r>
        <w:t xml:space="preserve"> v kontextu oboru </w:t>
      </w:r>
      <w:proofErr w:type="spellStart"/>
      <w:r>
        <w:t>sociální</w:t>
      </w:r>
      <w:proofErr w:type="spellEnd"/>
      <w:r>
        <w:rPr>
          <w:spacing w:val="20"/>
        </w:rPr>
        <w:t xml:space="preserve"> </w:t>
      </w:r>
      <w:r>
        <w:t>práce</w:t>
      </w:r>
      <w:r>
        <w:rPr>
          <w:spacing w:val="22"/>
        </w:rPr>
        <w:t xml:space="preserve"> </w:t>
      </w:r>
      <w:r>
        <w:t>In:</w:t>
      </w:r>
      <w:r>
        <w:rPr>
          <w:spacing w:val="20"/>
        </w:rPr>
        <w:t xml:space="preserve"> </w:t>
      </w:r>
      <w:proofErr w:type="spellStart"/>
      <w:r>
        <w:t>Šubrt</w:t>
      </w:r>
      <w:proofErr w:type="spellEnd"/>
      <w:r>
        <w:rPr>
          <w:spacing w:val="20"/>
        </w:rPr>
        <w:t xml:space="preserve"> </w:t>
      </w:r>
      <w:proofErr w:type="spellStart"/>
      <w:r>
        <w:t>Jiří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kolektiv</w:t>
      </w:r>
      <w:proofErr w:type="spellEnd"/>
      <w:r>
        <w:rPr>
          <w:spacing w:val="20"/>
        </w:rPr>
        <w:t xml:space="preserve"> </w:t>
      </w:r>
      <w:r>
        <w:t>–</w:t>
      </w:r>
      <w:proofErr w:type="spellStart"/>
      <w:r>
        <w:t>Soudobá</w:t>
      </w:r>
      <w:proofErr w:type="spellEnd"/>
      <w:r>
        <w:t xml:space="preserve"> </w:t>
      </w:r>
      <w:proofErr w:type="spellStart"/>
      <w:r>
        <w:t>sociologie</w:t>
      </w:r>
      <w:proofErr w:type="spellEnd"/>
      <w:r>
        <w:t xml:space="preserve"> VI (Oblasti a </w:t>
      </w:r>
      <w:proofErr w:type="spellStart"/>
      <w:r>
        <w:t>specializace</w:t>
      </w:r>
      <w:proofErr w:type="spellEnd"/>
      <w:r>
        <w:t xml:space="preserve">) Univerzita Karlova v Prahe, </w:t>
      </w:r>
      <w:proofErr w:type="spellStart"/>
      <w:r>
        <w:t>Karolinum</w:t>
      </w:r>
      <w:proofErr w:type="spellEnd"/>
      <w:r>
        <w:t xml:space="preserve"> Praha, s. 64-82</w:t>
      </w:r>
    </w:p>
    <w:p w:rsidR="00E27D19" w:rsidRDefault="00496F70">
      <w:pPr>
        <w:pStyle w:val="Zkladntext"/>
        <w:ind w:left="132" w:right="293"/>
      </w:pPr>
      <w:r>
        <w:t>BÁRTLO</w:t>
      </w:r>
      <w:r>
        <w:t>VÁ,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MATULAY,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2009.</w:t>
      </w:r>
      <w:r>
        <w:rPr>
          <w:spacing w:val="-3"/>
        </w:rPr>
        <w:t xml:space="preserve"> </w:t>
      </w:r>
      <w:proofErr w:type="spellStart"/>
      <w:r>
        <w:t>Sociologie</w:t>
      </w:r>
      <w:proofErr w:type="spellEnd"/>
      <w:r>
        <w:rPr>
          <w:spacing w:val="-3"/>
        </w:rPr>
        <w:t xml:space="preserve"> </w:t>
      </w:r>
      <w:r>
        <w:t>zdraví,</w:t>
      </w:r>
      <w:r>
        <w:rPr>
          <w:spacing w:val="-3"/>
        </w:rPr>
        <w:t xml:space="preserve"> </w:t>
      </w:r>
      <w:r>
        <w:t>nemoci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rodiny.</w:t>
      </w:r>
      <w:r>
        <w:rPr>
          <w:spacing w:val="-3"/>
        </w:rPr>
        <w:t xml:space="preserve"> </w:t>
      </w:r>
      <w:r>
        <w:t>Osveta,</w:t>
      </w:r>
      <w:r>
        <w:rPr>
          <w:spacing w:val="-3"/>
        </w:rPr>
        <w:t xml:space="preserve"> </w:t>
      </w:r>
      <w:r>
        <w:t>Martin,</w:t>
      </w:r>
      <w:r>
        <w:rPr>
          <w:spacing w:val="-3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 xml:space="preserve">978-80- </w:t>
      </w:r>
      <w:r>
        <w:rPr>
          <w:spacing w:val="-2"/>
        </w:rPr>
        <w:t>8063-306-6.</w:t>
      </w:r>
    </w:p>
    <w:p w:rsidR="00E27D19" w:rsidRDefault="00496F70">
      <w:pPr>
        <w:pStyle w:val="Zkladntext"/>
        <w:ind w:left="132" w:right="334"/>
      </w:pPr>
      <w:r>
        <w:t xml:space="preserve">YUILL, Ch. – GIBSON, A. 2012. </w:t>
      </w:r>
      <w:proofErr w:type="spellStart"/>
      <w:r>
        <w:t>Sociology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. SAGE, </w:t>
      </w:r>
      <w:proofErr w:type="spellStart"/>
      <w:r>
        <w:t>London</w:t>
      </w:r>
      <w:proofErr w:type="spellEnd"/>
      <w:r>
        <w:t xml:space="preserve"> CUNNINGHAM,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CUNNINGHAM,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2011.</w:t>
      </w:r>
      <w:r>
        <w:rPr>
          <w:spacing w:val="-2"/>
        </w:rPr>
        <w:t xml:space="preserve"> </w:t>
      </w:r>
      <w:proofErr w:type="spellStart"/>
      <w:r>
        <w:t>Sociology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Social</w:t>
      </w:r>
      <w:proofErr w:type="spellEnd"/>
      <w:r>
        <w:rPr>
          <w:spacing w:val="-5"/>
        </w:rPr>
        <w:t xml:space="preserve"> </w:t>
      </w:r>
      <w:proofErr w:type="spellStart"/>
      <w:r>
        <w:t>Work.Learning</w:t>
      </w:r>
      <w:proofErr w:type="spellEnd"/>
      <w:r>
        <w:rPr>
          <w:spacing w:val="-3"/>
        </w:rPr>
        <w:t xml:space="preserve"> </w:t>
      </w:r>
      <w:proofErr w:type="spellStart"/>
      <w:r>
        <w:t>Matters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Exeter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2011. BEDNÁRIK R. 2009. Stručný prehľad sociológie. </w:t>
      </w:r>
      <w:proofErr w:type="spellStart"/>
      <w:r>
        <w:t>Enigma</w:t>
      </w:r>
      <w:proofErr w:type="spellEnd"/>
      <w:r>
        <w:t>, Bratislava.</w:t>
      </w:r>
    </w:p>
    <w:p w:rsidR="00E27D19" w:rsidRDefault="00496F70">
      <w:pPr>
        <w:pStyle w:val="Zkladntext"/>
        <w:ind w:left="132" w:right="293"/>
      </w:pPr>
      <w:r>
        <w:t>JELEŇOVÁ,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2014.</w:t>
      </w:r>
      <w:r>
        <w:rPr>
          <w:spacing w:val="-3"/>
        </w:rPr>
        <w:t xml:space="preserve"> </w:t>
      </w:r>
      <w:r>
        <w:t>Interkultúrna</w:t>
      </w:r>
      <w:r>
        <w:rPr>
          <w:spacing w:val="-5"/>
        </w:rPr>
        <w:t xml:space="preserve"> </w:t>
      </w:r>
      <w:r>
        <w:t>komunikácia.</w:t>
      </w:r>
      <w:r>
        <w:rPr>
          <w:spacing w:val="-3"/>
        </w:rPr>
        <w:t xml:space="preserve"> </w:t>
      </w:r>
      <w:r>
        <w:t>Katedra</w:t>
      </w:r>
      <w:r>
        <w:rPr>
          <w:spacing w:val="-3"/>
        </w:rPr>
        <w:t xml:space="preserve"> </w:t>
      </w:r>
      <w:r>
        <w:t>sociálnych</w:t>
      </w:r>
      <w:r>
        <w:rPr>
          <w:spacing w:val="-3"/>
        </w:rPr>
        <w:t xml:space="preserve"> </w:t>
      </w:r>
      <w:r>
        <w:t>štúdií.</w:t>
      </w:r>
      <w:r>
        <w:rPr>
          <w:spacing w:val="-3"/>
        </w:rPr>
        <w:t xml:space="preserve"> </w:t>
      </w:r>
      <w:r>
        <w:t>FVS</w:t>
      </w:r>
      <w:r>
        <w:rPr>
          <w:spacing w:val="-6"/>
        </w:rPr>
        <w:t xml:space="preserve"> </w:t>
      </w:r>
      <w:r>
        <w:t>UPJŠ</w:t>
      </w:r>
      <w:r>
        <w:rPr>
          <w:spacing w:val="-3"/>
        </w:rPr>
        <w:t xml:space="preserve"> </w:t>
      </w:r>
      <w:r>
        <w:t>v Košiciach. LAIFEROVÁ E. 2020. Sociologické školy 20 storočia. STIMUL,</w:t>
      </w:r>
      <w:r>
        <w:t xml:space="preserve"> Bratislava</w:t>
      </w:r>
    </w:p>
    <w:p w:rsidR="00E27D19" w:rsidRDefault="00496F70">
      <w:pPr>
        <w:pStyle w:val="Zkladntext"/>
        <w:spacing w:line="244" w:lineRule="auto"/>
        <w:ind w:left="132" w:right="300"/>
        <w:rPr>
          <w:rFonts w:ascii="Calibri" w:hAnsi="Calibri"/>
          <w:sz w:val="18"/>
        </w:rPr>
      </w:pPr>
      <w:r>
        <w:t>ŠLOSÁR,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Sociálne</w:t>
      </w:r>
      <w:r>
        <w:rPr>
          <w:spacing w:val="-3"/>
        </w:rPr>
        <w:t xml:space="preserve"> </w:t>
      </w:r>
      <w:r>
        <w:t>inštitúcie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sociálne</w:t>
      </w:r>
      <w:r>
        <w:rPr>
          <w:spacing w:val="-5"/>
        </w:rPr>
        <w:t xml:space="preserve"> </w:t>
      </w:r>
      <w:r>
        <w:t>organizácie.</w:t>
      </w:r>
      <w:r>
        <w:rPr>
          <w:spacing w:val="-3"/>
        </w:rPr>
        <w:t xml:space="preserve"> </w:t>
      </w:r>
      <w:r>
        <w:t>Dostupné</w:t>
      </w:r>
      <w:r>
        <w:rPr>
          <w:spacing w:val="-3"/>
        </w:rPr>
        <w:t xml:space="preserve"> </w:t>
      </w:r>
      <w:r>
        <w:t xml:space="preserve">na: </w:t>
      </w:r>
      <w:hyperlink r:id="rId7">
        <w:r>
          <w:rPr>
            <w:color w:val="0462C1"/>
            <w:u w:val="single" w:color="0462C1"/>
          </w:rPr>
          <w:t>www.unibook.upjs.sk</w:t>
        </w:r>
      </w:hyperlink>
      <w:r>
        <w:t>.</w:t>
      </w:r>
      <w:r>
        <w:rPr>
          <w:spacing w:val="-6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>978-80- 8152-975-7 (e-publikácia</w:t>
      </w:r>
      <w:r>
        <w:rPr>
          <w:rFonts w:ascii="Calibri" w:hAnsi="Calibri"/>
          <w:sz w:val="18"/>
        </w:rPr>
        <w:t>).</w:t>
      </w:r>
    </w:p>
    <w:p w:rsidR="00E27D19" w:rsidRDefault="00E27D19">
      <w:pPr>
        <w:pStyle w:val="Zkladntext"/>
        <w:rPr>
          <w:rFonts w:ascii="Calibri"/>
        </w:rPr>
      </w:pPr>
    </w:p>
    <w:p w:rsidR="00E27D19" w:rsidRDefault="00E27D19">
      <w:pPr>
        <w:pStyle w:val="Zkladntext"/>
        <w:spacing w:before="6"/>
        <w:rPr>
          <w:rFonts w:ascii="Calibri"/>
        </w:rPr>
      </w:pPr>
    </w:p>
    <w:p w:rsidR="00E27D19" w:rsidRDefault="00496F70">
      <w:pPr>
        <w:ind w:right="106"/>
        <w:jc w:val="right"/>
        <w:rPr>
          <w:sz w:val="24"/>
        </w:rPr>
      </w:pPr>
      <w:r>
        <w:rPr>
          <w:sz w:val="24"/>
        </w:rPr>
        <w:t>Garant</w:t>
      </w:r>
      <w:r>
        <w:rPr>
          <w:spacing w:val="-1"/>
          <w:sz w:val="24"/>
        </w:rPr>
        <w:t xml:space="preserve"> </w:t>
      </w:r>
      <w:r>
        <w:rPr>
          <w:sz w:val="24"/>
        </w:rPr>
        <w:t>predmetu:</w:t>
      </w:r>
      <w:r>
        <w:rPr>
          <w:spacing w:val="-2"/>
          <w:sz w:val="24"/>
        </w:rPr>
        <w:t xml:space="preserve"> </w:t>
      </w:r>
      <w:r>
        <w:rPr>
          <w:sz w:val="24"/>
        </w:rPr>
        <w:t>prof.</w:t>
      </w:r>
      <w:r>
        <w:rPr>
          <w:spacing w:val="-1"/>
          <w:sz w:val="24"/>
        </w:rPr>
        <w:t xml:space="preserve"> </w:t>
      </w:r>
      <w:r>
        <w:rPr>
          <w:sz w:val="24"/>
        </w:rPr>
        <w:t>PhDr.</w:t>
      </w:r>
      <w:r>
        <w:rPr>
          <w:spacing w:val="-1"/>
          <w:sz w:val="24"/>
        </w:rPr>
        <w:t xml:space="preserve"> </w:t>
      </w:r>
      <w:r>
        <w:rPr>
          <w:sz w:val="24"/>
        </w:rPr>
        <w:t>Anna</w:t>
      </w:r>
      <w:r>
        <w:rPr>
          <w:spacing w:val="-2"/>
          <w:sz w:val="24"/>
        </w:rPr>
        <w:t xml:space="preserve"> </w:t>
      </w:r>
      <w:r>
        <w:rPr>
          <w:sz w:val="24"/>
        </w:rPr>
        <w:t>Bérešová,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PhD.</w:t>
      </w:r>
    </w:p>
    <w:p w:rsidR="00E27D19" w:rsidRDefault="00E27D19">
      <w:pPr>
        <w:pStyle w:val="Zkladntext"/>
        <w:rPr>
          <w:sz w:val="24"/>
        </w:rPr>
      </w:pPr>
    </w:p>
    <w:p w:rsidR="00E27D19" w:rsidRDefault="00496F70">
      <w:pPr>
        <w:ind w:right="105"/>
        <w:jc w:val="right"/>
        <w:rPr>
          <w:sz w:val="24"/>
        </w:rPr>
      </w:pPr>
      <w:r>
        <w:rPr>
          <w:sz w:val="24"/>
        </w:rPr>
        <w:t>Posledná</w:t>
      </w:r>
      <w:r>
        <w:rPr>
          <w:spacing w:val="-5"/>
          <w:sz w:val="24"/>
        </w:rPr>
        <w:t xml:space="preserve"> </w:t>
      </w:r>
      <w:r>
        <w:rPr>
          <w:sz w:val="24"/>
        </w:rPr>
        <w:t>úprava: 12.08.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2024</w:t>
      </w: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</w:pPr>
    </w:p>
    <w:p w:rsidR="00E27D19" w:rsidRDefault="00E27D19">
      <w:pPr>
        <w:pStyle w:val="Zkladntext"/>
        <w:spacing w:before="56"/>
      </w:pPr>
    </w:p>
    <w:p w:rsidR="00E27D19" w:rsidRDefault="00496F70">
      <w:pPr>
        <w:pStyle w:val="Zkladntext"/>
        <w:ind w:left="24" w:right="3"/>
        <w:jc w:val="center"/>
      </w:pPr>
      <w:r>
        <w:t>-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0"/>
        </w:rPr>
        <w:t>-</w:t>
      </w:r>
    </w:p>
    <w:sectPr w:rsidR="00E27D19">
      <w:pgSz w:w="11910" w:h="16840"/>
      <w:pgMar w:top="1000" w:right="7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2FD6"/>
    <w:multiLevelType w:val="hybridMultilevel"/>
    <w:tmpl w:val="CC80CD92"/>
    <w:lvl w:ilvl="0" w:tplc="DE62EE36">
      <w:start w:val="1"/>
      <w:numFmt w:val="decimal"/>
      <w:lvlText w:val="%1."/>
      <w:lvlJc w:val="left"/>
      <w:pPr>
        <w:ind w:left="1135" w:hanging="358"/>
        <w:jc w:val="left"/>
      </w:pPr>
      <w:rPr>
        <w:rFonts w:hint="default"/>
        <w:spacing w:val="0"/>
        <w:w w:val="100"/>
        <w:lang w:val="sk-SK" w:eastAsia="en-US" w:bidi="ar-SA"/>
      </w:rPr>
    </w:lvl>
    <w:lvl w:ilvl="1" w:tplc="57AE1AC2">
      <w:numFmt w:val="bullet"/>
      <w:lvlText w:val="•"/>
      <w:lvlJc w:val="left"/>
      <w:pPr>
        <w:ind w:left="2070" w:hanging="358"/>
      </w:pPr>
      <w:rPr>
        <w:rFonts w:hint="default"/>
        <w:lang w:val="sk-SK" w:eastAsia="en-US" w:bidi="ar-SA"/>
      </w:rPr>
    </w:lvl>
    <w:lvl w:ilvl="2" w:tplc="F51CCFAA">
      <w:numFmt w:val="bullet"/>
      <w:lvlText w:val="•"/>
      <w:lvlJc w:val="left"/>
      <w:pPr>
        <w:ind w:left="3001" w:hanging="358"/>
      </w:pPr>
      <w:rPr>
        <w:rFonts w:hint="default"/>
        <w:lang w:val="sk-SK" w:eastAsia="en-US" w:bidi="ar-SA"/>
      </w:rPr>
    </w:lvl>
    <w:lvl w:ilvl="3" w:tplc="44DE6958">
      <w:numFmt w:val="bullet"/>
      <w:lvlText w:val="•"/>
      <w:lvlJc w:val="left"/>
      <w:pPr>
        <w:ind w:left="3931" w:hanging="358"/>
      </w:pPr>
      <w:rPr>
        <w:rFonts w:hint="default"/>
        <w:lang w:val="sk-SK" w:eastAsia="en-US" w:bidi="ar-SA"/>
      </w:rPr>
    </w:lvl>
    <w:lvl w:ilvl="4" w:tplc="AC525DB2">
      <w:numFmt w:val="bullet"/>
      <w:lvlText w:val="•"/>
      <w:lvlJc w:val="left"/>
      <w:pPr>
        <w:ind w:left="4862" w:hanging="358"/>
      </w:pPr>
      <w:rPr>
        <w:rFonts w:hint="default"/>
        <w:lang w:val="sk-SK" w:eastAsia="en-US" w:bidi="ar-SA"/>
      </w:rPr>
    </w:lvl>
    <w:lvl w:ilvl="5" w:tplc="FE5A509C">
      <w:numFmt w:val="bullet"/>
      <w:lvlText w:val="•"/>
      <w:lvlJc w:val="left"/>
      <w:pPr>
        <w:ind w:left="5793" w:hanging="358"/>
      </w:pPr>
      <w:rPr>
        <w:rFonts w:hint="default"/>
        <w:lang w:val="sk-SK" w:eastAsia="en-US" w:bidi="ar-SA"/>
      </w:rPr>
    </w:lvl>
    <w:lvl w:ilvl="6" w:tplc="C4C2F94E">
      <w:numFmt w:val="bullet"/>
      <w:lvlText w:val="•"/>
      <w:lvlJc w:val="left"/>
      <w:pPr>
        <w:ind w:left="6723" w:hanging="358"/>
      </w:pPr>
      <w:rPr>
        <w:rFonts w:hint="default"/>
        <w:lang w:val="sk-SK" w:eastAsia="en-US" w:bidi="ar-SA"/>
      </w:rPr>
    </w:lvl>
    <w:lvl w:ilvl="7" w:tplc="C9AC60EE">
      <w:numFmt w:val="bullet"/>
      <w:lvlText w:val="•"/>
      <w:lvlJc w:val="left"/>
      <w:pPr>
        <w:ind w:left="7654" w:hanging="358"/>
      </w:pPr>
      <w:rPr>
        <w:rFonts w:hint="default"/>
        <w:lang w:val="sk-SK" w:eastAsia="en-US" w:bidi="ar-SA"/>
      </w:rPr>
    </w:lvl>
    <w:lvl w:ilvl="8" w:tplc="E11EC520">
      <w:numFmt w:val="bullet"/>
      <w:lvlText w:val="•"/>
      <w:lvlJc w:val="left"/>
      <w:pPr>
        <w:ind w:left="8585" w:hanging="35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19"/>
    <w:rsid w:val="00496F70"/>
    <w:rsid w:val="00E2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AD5D"/>
  <w15:docId w15:val="{6B36F881-30D2-4356-A3B3-6F18C76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137"/>
      <w:ind w:left="24" w:hanging="357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132"/>
      <w:outlineLvl w:val="1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3"/>
      <w:ind w:left="24" w:right="7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139"/>
      <w:ind w:left="1135" w:hanging="357"/>
    </w:pPr>
  </w:style>
  <w:style w:type="paragraph" w:customStyle="1" w:styleId="TableParagraph">
    <w:name w:val="Table Paragraph"/>
    <w:basedOn w:val="Normlny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book.upjs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ologia.eu.sk/wp-content/uploads/SSS_Stvrtstorocie_sociologie_2018.pdf" TargetMode="External"/><Relationship Id="rId5" Type="http://schemas.openxmlformats.org/officeDocument/2006/relationships/hyperlink" Target="http://www.sociologia.eu.sk/wp-content/uploads/SSS_Stvrtstorocie_sociologie_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Dana Súsgtriková</cp:lastModifiedBy>
  <cp:revision>2</cp:revision>
  <dcterms:created xsi:type="dcterms:W3CDTF">2024-09-04T10:15:00Z</dcterms:created>
  <dcterms:modified xsi:type="dcterms:W3CDTF">2024-09-04T10:15:00Z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pre Microsoft 365</vt:lpwstr>
  </property>
</Properties>
</file>